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ADC" w:rsidRDefault="00973DDD">
      <w:pPr>
        <w:pStyle w:val="8"/>
        <w:spacing w:after="356" w:line="317" w:lineRule="exact"/>
        <w:ind w:left="20" w:right="141"/>
        <w:jc w:val="center"/>
        <w:rPr>
          <w:rStyle w:val="20"/>
          <w:rFonts w:eastAsia="Courier New"/>
          <w:bCs w:val="0"/>
          <w:sz w:val="28"/>
          <w:szCs w:val="28"/>
          <w:lang w:eastAsia="ru-RU"/>
        </w:rPr>
      </w:pPr>
      <w:r>
        <w:rPr>
          <w:rStyle w:val="20"/>
          <w:rFonts w:eastAsia="Courier New"/>
          <w:bCs w:val="0"/>
          <w:sz w:val="28"/>
          <w:szCs w:val="28"/>
          <w:lang w:eastAsia="ru-RU"/>
        </w:rPr>
        <w:t>АДМИНИСТРАЦИЯ МАСЛЯНИНСКОГО МУНИЦИПАЛЬНОГО ОКРУГА НОВОСИБИРСКОЙ ОБЛАСТИ</w:t>
      </w:r>
    </w:p>
    <w:p w:rsidR="00731ADC" w:rsidRDefault="00973DDD">
      <w:pPr>
        <w:pStyle w:val="8"/>
        <w:spacing w:after="356" w:line="317" w:lineRule="exact"/>
        <w:ind w:left="20" w:right="500"/>
        <w:jc w:val="center"/>
        <w:rPr>
          <w:rStyle w:val="20"/>
          <w:rFonts w:eastAsia="Courier New"/>
          <w:bCs w:val="0"/>
          <w:sz w:val="28"/>
          <w:szCs w:val="28"/>
          <w:lang w:eastAsia="ru-RU"/>
        </w:rPr>
      </w:pPr>
      <w:r>
        <w:rPr>
          <w:rStyle w:val="20"/>
          <w:rFonts w:eastAsia="Courier New"/>
          <w:bCs w:val="0"/>
          <w:sz w:val="28"/>
          <w:szCs w:val="28"/>
          <w:lang w:eastAsia="ru-RU"/>
        </w:rPr>
        <w:t>ПОСТАНОВЛЕНИЕ</w:t>
      </w:r>
    </w:p>
    <w:p w:rsidR="00731ADC" w:rsidRDefault="00973DDD">
      <w:pPr>
        <w:pStyle w:val="8"/>
        <w:shd w:val="clear" w:color="auto" w:fill="auto"/>
        <w:spacing w:before="0" w:after="356" w:line="317" w:lineRule="exact"/>
        <w:ind w:left="20" w:right="500"/>
        <w:rPr>
          <w:rStyle w:val="20"/>
          <w:rFonts w:eastAsia="Courier New"/>
          <w:b w:val="0"/>
          <w:bCs w:val="0"/>
          <w:lang w:eastAsia="ru-RU"/>
        </w:rPr>
      </w:pPr>
      <w:r>
        <w:rPr>
          <w:rStyle w:val="20"/>
          <w:rFonts w:eastAsia="Courier New"/>
          <w:b w:val="0"/>
          <w:bCs w:val="0"/>
          <w:lang w:eastAsia="ru-RU"/>
        </w:rPr>
        <w:t xml:space="preserve">от </w:t>
      </w:r>
      <w:r w:rsidRPr="00973DDD">
        <w:rPr>
          <w:rStyle w:val="20"/>
          <w:rFonts w:eastAsia="Courier New"/>
          <w:b w:val="0"/>
          <w:bCs w:val="0"/>
          <w:lang w:eastAsia="ru-RU"/>
        </w:rPr>
        <w:t>03.10.2</w:t>
      </w:r>
      <w:r>
        <w:rPr>
          <w:rStyle w:val="20"/>
          <w:rFonts w:eastAsia="Courier New"/>
          <w:b w:val="0"/>
          <w:bCs w:val="0"/>
          <w:lang w:eastAsia="ru-RU"/>
        </w:rPr>
        <w:t>025</w:t>
      </w:r>
      <w:r>
        <w:rPr>
          <w:rStyle w:val="20"/>
          <w:rFonts w:eastAsia="Courier New"/>
          <w:b w:val="0"/>
          <w:bCs w:val="0"/>
          <w:lang w:eastAsia="ru-RU"/>
        </w:rPr>
        <w:tab/>
      </w:r>
      <w:r>
        <w:rPr>
          <w:rStyle w:val="20"/>
          <w:rFonts w:eastAsia="Courier New"/>
          <w:b w:val="0"/>
          <w:bCs w:val="0"/>
          <w:lang w:eastAsia="ru-RU"/>
        </w:rPr>
        <w:tab/>
      </w:r>
      <w:r>
        <w:rPr>
          <w:rStyle w:val="20"/>
          <w:rFonts w:eastAsia="Courier New"/>
          <w:b w:val="0"/>
          <w:bCs w:val="0"/>
          <w:lang w:eastAsia="ru-RU"/>
        </w:rPr>
        <w:tab/>
      </w:r>
      <w:r>
        <w:rPr>
          <w:rStyle w:val="20"/>
          <w:rFonts w:eastAsia="Courier New"/>
          <w:b w:val="0"/>
          <w:bCs w:val="0"/>
          <w:lang w:eastAsia="ru-RU"/>
        </w:rPr>
        <w:tab/>
      </w:r>
      <w:r>
        <w:rPr>
          <w:rStyle w:val="20"/>
          <w:rFonts w:eastAsia="Courier New"/>
          <w:b w:val="0"/>
          <w:bCs w:val="0"/>
          <w:lang w:eastAsia="ru-RU"/>
        </w:rPr>
        <w:tab/>
      </w:r>
      <w:r>
        <w:rPr>
          <w:rStyle w:val="20"/>
          <w:rFonts w:eastAsia="Courier New"/>
          <w:b w:val="0"/>
          <w:bCs w:val="0"/>
          <w:lang w:eastAsia="ru-RU"/>
        </w:rPr>
        <w:tab/>
      </w:r>
      <w:r w:rsidRPr="00973DDD">
        <w:rPr>
          <w:rStyle w:val="20"/>
          <w:rFonts w:eastAsia="Courier New"/>
          <w:b w:val="0"/>
          <w:bCs w:val="0"/>
          <w:lang w:eastAsia="ru-RU"/>
        </w:rPr>
        <w:t xml:space="preserve">                      </w:t>
      </w:r>
      <w:r>
        <w:rPr>
          <w:rStyle w:val="20"/>
          <w:rFonts w:eastAsia="Courier New"/>
          <w:b w:val="0"/>
          <w:bCs w:val="0"/>
          <w:lang w:eastAsia="ru-RU"/>
        </w:rPr>
        <w:t>№</w:t>
      </w:r>
      <w:r w:rsidRPr="00973DDD">
        <w:rPr>
          <w:rStyle w:val="20"/>
          <w:rFonts w:eastAsia="Courier New"/>
          <w:b w:val="0"/>
          <w:bCs w:val="0"/>
          <w:lang w:eastAsia="ru-RU"/>
        </w:rPr>
        <w:t xml:space="preserve"> 1155-па</w:t>
      </w:r>
    </w:p>
    <w:p w:rsidR="00731ADC" w:rsidRDefault="00973DDD">
      <w:pPr>
        <w:pStyle w:val="8"/>
        <w:shd w:val="clear" w:color="auto" w:fill="auto"/>
        <w:spacing w:before="0" w:after="356" w:line="317" w:lineRule="exact"/>
        <w:ind w:left="20" w:right="500"/>
      </w:pPr>
      <w:r>
        <w:rPr>
          <w:rStyle w:val="1"/>
        </w:rPr>
        <w:t xml:space="preserve">Об утверждении размера платы за пользование жилым помещением (платы за наем) для нанимателей жилых помещений по </w:t>
      </w:r>
      <w:r>
        <w:rPr>
          <w:rStyle w:val="1"/>
        </w:rPr>
        <w:t xml:space="preserve">договорам социального найма и договорам найма жилых помещений муниципального жилищного фонда </w:t>
      </w:r>
      <w:proofErr w:type="spellStart"/>
      <w:r>
        <w:rPr>
          <w:rStyle w:val="1"/>
        </w:rPr>
        <w:t>Маслянинского</w:t>
      </w:r>
      <w:proofErr w:type="spellEnd"/>
      <w:r>
        <w:rPr>
          <w:rStyle w:val="1"/>
        </w:rPr>
        <w:t xml:space="preserve"> муниципального округа</w:t>
      </w:r>
      <w:r>
        <w:rPr>
          <w:rStyle w:val="1"/>
        </w:rPr>
        <w:t xml:space="preserve"> Новосибирской области</w:t>
      </w:r>
      <w:bookmarkStart w:id="0" w:name="_GoBack"/>
      <w:bookmarkEnd w:id="0"/>
    </w:p>
    <w:p w:rsidR="00731ADC" w:rsidRDefault="00973DDD">
      <w:pPr>
        <w:pStyle w:val="8"/>
        <w:shd w:val="clear" w:color="auto" w:fill="auto"/>
        <w:spacing w:before="0" w:after="0" w:line="322" w:lineRule="exact"/>
        <w:ind w:left="20" w:right="80" w:firstLine="780"/>
        <w:jc w:val="both"/>
      </w:pPr>
      <w:r>
        <w:rPr>
          <w:rStyle w:val="1"/>
        </w:rPr>
        <w:t xml:space="preserve">В соответствии с Жилищным кодексом Российской Федерации, Федеральным законом от 06.10.2003 № 131-ФЗ "Об общих принципах </w:t>
      </w:r>
      <w:r>
        <w:rPr>
          <w:rStyle w:val="1"/>
        </w:rPr>
        <w:t xml:space="preserve">организации местного самоуправления в Российской Федерации", Уставом </w:t>
      </w:r>
      <w:proofErr w:type="spellStart"/>
      <w:r>
        <w:rPr>
          <w:rStyle w:val="1"/>
        </w:rPr>
        <w:t>Маслянинского</w:t>
      </w:r>
      <w:proofErr w:type="spellEnd"/>
      <w:r>
        <w:rPr>
          <w:rStyle w:val="1"/>
        </w:rPr>
        <w:t xml:space="preserve"> муниципального округа Новосибирской области, постановлением администрации </w:t>
      </w:r>
      <w:proofErr w:type="spellStart"/>
      <w:r>
        <w:rPr>
          <w:rStyle w:val="1"/>
        </w:rPr>
        <w:t>Маслянинского</w:t>
      </w:r>
      <w:proofErr w:type="spellEnd"/>
      <w:r>
        <w:rPr>
          <w:rStyle w:val="1"/>
        </w:rPr>
        <w:t xml:space="preserve"> </w:t>
      </w:r>
      <w:r>
        <w:rPr>
          <w:color w:val="000000"/>
          <w:shd w:val="clear" w:color="auto" w:fill="FFFFFF"/>
        </w:rPr>
        <w:t xml:space="preserve">муниципального округа </w:t>
      </w:r>
      <w:r>
        <w:rPr>
          <w:rStyle w:val="1"/>
        </w:rPr>
        <w:t>Новосибирской области от</w:t>
      </w:r>
      <w:r>
        <w:rPr>
          <w:rStyle w:val="1"/>
        </w:rPr>
        <w:t xml:space="preserve"> 22.09.2025 г. № 1104-па</w:t>
      </w:r>
      <w:r>
        <w:rPr>
          <w:rStyle w:val="1"/>
        </w:rPr>
        <w:t xml:space="preserve"> "Об утверждени</w:t>
      </w:r>
      <w:r>
        <w:rPr>
          <w:rStyle w:val="1"/>
        </w:rPr>
        <w:t xml:space="preserve">и Положения о расчёте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>
        <w:rPr>
          <w:rStyle w:val="1"/>
        </w:rPr>
        <w:t>Маслянинского</w:t>
      </w:r>
      <w:proofErr w:type="spellEnd"/>
      <w:r>
        <w:rPr>
          <w:rStyle w:val="1"/>
        </w:rPr>
        <w:t xml:space="preserve"> района Новосибирской области",</w:t>
      </w:r>
    </w:p>
    <w:p w:rsidR="00731ADC" w:rsidRDefault="00973DDD">
      <w:pPr>
        <w:pStyle w:val="8"/>
        <w:shd w:val="clear" w:color="auto" w:fill="auto"/>
        <w:spacing w:before="0" w:after="0" w:line="317" w:lineRule="exact"/>
        <w:ind w:left="20" w:firstLine="780"/>
        <w:jc w:val="both"/>
        <w:rPr>
          <w:rStyle w:val="1"/>
        </w:rPr>
      </w:pPr>
      <w:r>
        <w:rPr>
          <w:rStyle w:val="1"/>
        </w:rPr>
        <w:t>ПОСТАНОВЛЯЕТ:</w:t>
      </w:r>
    </w:p>
    <w:p w:rsidR="00731ADC" w:rsidRDefault="00973DDD">
      <w:pPr>
        <w:pStyle w:val="8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17" w:lineRule="exact"/>
        <w:ind w:right="80" w:firstLine="709"/>
        <w:jc w:val="both"/>
        <w:rPr>
          <w:rStyle w:val="1"/>
          <w:color w:val="auto"/>
          <w:shd w:val="clear" w:color="auto" w:fill="auto"/>
        </w:rPr>
      </w:pPr>
      <w:r>
        <w:rPr>
          <w:rStyle w:val="1"/>
        </w:rPr>
        <w:t xml:space="preserve">Утвердить 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proofErr w:type="spellStart"/>
      <w:r>
        <w:rPr>
          <w:rStyle w:val="1"/>
        </w:rPr>
        <w:t>Маслянинского</w:t>
      </w:r>
      <w:proofErr w:type="spellEnd"/>
      <w:r>
        <w:rPr>
          <w:rStyle w:val="1"/>
        </w:rPr>
        <w:t xml:space="preserve"> </w:t>
      </w:r>
      <w:r>
        <w:rPr>
          <w:color w:val="000000"/>
          <w:shd w:val="clear" w:color="auto" w:fill="FFFFFF"/>
        </w:rPr>
        <w:t xml:space="preserve">муниципального округа </w:t>
      </w:r>
      <w:r>
        <w:rPr>
          <w:rStyle w:val="1"/>
        </w:rPr>
        <w:t>Новоси</w:t>
      </w:r>
      <w:r>
        <w:rPr>
          <w:rStyle w:val="1"/>
        </w:rPr>
        <w:t>бирской области согласно приложению</w:t>
      </w:r>
      <w:r>
        <w:rPr>
          <w:rStyle w:val="1"/>
        </w:rPr>
        <w:t xml:space="preserve"> № 1</w:t>
      </w:r>
      <w:r>
        <w:rPr>
          <w:rStyle w:val="1"/>
        </w:rPr>
        <w:t>.</w:t>
      </w:r>
    </w:p>
    <w:p w:rsidR="00731ADC" w:rsidRDefault="00973DDD">
      <w:pPr>
        <w:pStyle w:val="8"/>
        <w:numPr>
          <w:ilvl w:val="0"/>
          <w:numId w:val="1"/>
        </w:numPr>
        <w:shd w:val="clear" w:color="auto" w:fill="auto"/>
        <w:tabs>
          <w:tab w:val="left" w:pos="1033"/>
        </w:tabs>
        <w:spacing w:before="0" w:after="0" w:line="317" w:lineRule="exact"/>
        <w:ind w:right="80" w:firstLine="709"/>
        <w:jc w:val="both"/>
        <w:rPr>
          <w:rStyle w:val="1"/>
          <w:color w:val="auto"/>
          <w:shd w:val="clear" w:color="auto" w:fill="auto"/>
        </w:rPr>
      </w:pPr>
      <w:r>
        <w:rPr>
          <w:rStyle w:val="1"/>
        </w:rPr>
        <w:t>Постановление</w:t>
      </w:r>
      <w:r>
        <w:rPr>
          <w:rStyle w:val="1"/>
        </w:rPr>
        <w:tab/>
        <w:t xml:space="preserve">администрации </w:t>
      </w:r>
      <w:proofErr w:type="spellStart"/>
      <w:r>
        <w:rPr>
          <w:rStyle w:val="1"/>
        </w:rPr>
        <w:t>Маслянинского</w:t>
      </w:r>
      <w:proofErr w:type="spellEnd"/>
      <w:r>
        <w:rPr>
          <w:rStyle w:val="1"/>
        </w:rPr>
        <w:t xml:space="preserve"> района Новосибирской области от 31.08.2023 года № 430-па "Об утверждении размера платы за пользование жилым помещением (платы за наем) для нанимателей жилых помещений по дог</w:t>
      </w:r>
      <w:r>
        <w:rPr>
          <w:rStyle w:val="1"/>
        </w:rPr>
        <w:t xml:space="preserve">оворам социального найма и договорам найма жилых помещений муниципального жилищного фонда </w:t>
      </w:r>
      <w:proofErr w:type="spellStart"/>
      <w:r>
        <w:rPr>
          <w:rStyle w:val="1"/>
        </w:rPr>
        <w:t>Маслянинского</w:t>
      </w:r>
      <w:proofErr w:type="spellEnd"/>
      <w:r>
        <w:rPr>
          <w:rStyle w:val="1"/>
        </w:rPr>
        <w:t xml:space="preserve"> района Новосибирской области" признать утратившим силу.</w:t>
      </w:r>
    </w:p>
    <w:p w:rsidR="00731ADC" w:rsidRDefault="00973DDD">
      <w:pPr>
        <w:numPr>
          <w:ilvl w:val="0"/>
          <w:numId w:val="1"/>
        </w:numPr>
        <w:tabs>
          <w:tab w:val="left" w:pos="1032"/>
          <w:tab w:val="left" w:pos="1440"/>
        </w:tabs>
        <w:spacing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="Courier New"/>
        </w:rPr>
        <w:t>П</w:t>
      </w:r>
      <w:r>
        <w:rPr>
          <w:rStyle w:val="1"/>
          <w:rFonts w:eastAsia="Courier New"/>
        </w:rPr>
        <w:t xml:space="preserve">остановление </w:t>
      </w:r>
      <w:r>
        <w:rPr>
          <w:rStyle w:val="1"/>
          <w:rFonts w:eastAsia="Courier New"/>
        </w:rPr>
        <w:t>вступает</w:t>
      </w:r>
      <w:r>
        <w:rPr>
          <w:rStyle w:val="1"/>
          <w:rFonts w:eastAsia="Courier New"/>
        </w:rPr>
        <w:t xml:space="preserve"> в силу с 1 октября 2025 года.</w:t>
      </w:r>
    </w:p>
    <w:p w:rsidR="00731ADC" w:rsidRDefault="00973DDD">
      <w:pPr>
        <w:numPr>
          <w:ilvl w:val="0"/>
          <w:numId w:val="1"/>
        </w:numPr>
        <w:tabs>
          <w:tab w:val="left" w:pos="1032"/>
          <w:tab w:val="left" w:pos="1440"/>
        </w:tabs>
        <w:spacing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периодическом печатном издании «Вестник Совета депутатов 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округа».</w:t>
      </w:r>
    </w:p>
    <w:p w:rsidR="00731ADC" w:rsidRDefault="00973DDD">
      <w:pPr>
        <w:numPr>
          <w:ilvl w:val="0"/>
          <w:numId w:val="1"/>
        </w:numPr>
        <w:tabs>
          <w:tab w:val="left" w:pos="1032"/>
          <w:tab w:val="left" w:pos="1440"/>
        </w:tabs>
        <w:spacing w:line="317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="Courier New"/>
        </w:rPr>
        <w:t xml:space="preserve">Контроль за исполнением постановления возложить на первого заместителя главы администрации </w:t>
      </w:r>
      <w:proofErr w:type="spellStart"/>
      <w:r>
        <w:rPr>
          <w:rStyle w:val="1"/>
          <w:rFonts w:eastAsia="Courier New"/>
        </w:rPr>
        <w:t>Маслянинского</w:t>
      </w:r>
      <w:proofErr w:type="spellEnd"/>
      <w:r>
        <w:rPr>
          <w:rStyle w:val="1"/>
          <w:rFonts w:eastAsia="Courier New"/>
        </w:rPr>
        <w:t xml:space="preserve"> </w:t>
      </w:r>
      <w:r>
        <w:rPr>
          <w:shd w:val="clear" w:color="auto" w:fill="FFFFFF"/>
        </w:rPr>
        <w:t>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униципального округа </w:t>
      </w:r>
      <w:r>
        <w:rPr>
          <w:rStyle w:val="1"/>
          <w:rFonts w:eastAsia="Courier New"/>
          <w:sz w:val="28"/>
          <w:szCs w:val="28"/>
        </w:rPr>
        <w:t>Новосибирской области</w:t>
      </w:r>
      <w:r>
        <w:rPr>
          <w:rStyle w:val="1"/>
          <w:rFonts w:eastAsia="Courier New"/>
          <w:sz w:val="28"/>
          <w:szCs w:val="28"/>
        </w:rPr>
        <w:t xml:space="preserve"> по строительству </w:t>
      </w:r>
      <w:r>
        <w:rPr>
          <w:rStyle w:val="1"/>
          <w:rFonts w:eastAsia="Courier New"/>
          <w:sz w:val="28"/>
          <w:szCs w:val="28"/>
        </w:rPr>
        <w:t xml:space="preserve"> А.С. </w:t>
      </w:r>
      <w:proofErr w:type="spellStart"/>
      <w:r>
        <w:rPr>
          <w:rStyle w:val="1"/>
          <w:rFonts w:eastAsia="Courier New"/>
          <w:sz w:val="28"/>
          <w:szCs w:val="28"/>
        </w:rPr>
        <w:t>Быстрова</w:t>
      </w:r>
      <w:proofErr w:type="spellEnd"/>
      <w:r>
        <w:rPr>
          <w:rStyle w:val="1"/>
          <w:rFonts w:eastAsia="Courier New"/>
          <w:sz w:val="28"/>
          <w:szCs w:val="28"/>
        </w:rPr>
        <w:t>.</w:t>
      </w:r>
    </w:p>
    <w:p w:rsidR="00731ADC" w:rsidRDefault="00731ADC">
      <w:pPr>
        <w:pStyle w:val="8"/>
        <w:shd w:val="clear" w:color="auto" w:fill="auto"/>
        <w:tabs>
          <w:tab w:val="left" w:pos="4950"/>
        </w:tabs>
        <w:spacing w:before="0" w:after="0" w:line="317" w:lineRule="exact"/>
        <w:ind w:left="20"/>
        <w:rPr>
          <w:rStyle w:val="1"/>
        </w:rPr>
      </w:pPr>
    </w:p>
    <w:p w:rsidR="00731ADC" w:rsidRDefault="00731ADC">
      <w:pPr>
        <w:tabs>
          <w:tab w:val="left" w:pos="1440"/>
        </w:tabs>
        <w:spacing w:line="322" w:lineRule="exact"/>
        <w:ind w:right="-4"/>
        <w:rPr>
          <w:sz w:val="28"/>
          <w:szCs w:val="28"/>
        </w:rPr>
      </w:pPr>
      <w:r w:rsidRPr="00731AD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7.65pt;margin-top:17.05pt;width:85.5pt;height:12.25pt;z-index:-251658752;mso-wrap-distance-left:5pt;mso-wrap-distance-top:0;mso-wrap-distance-right:5pt;mso-wrap-distance-bottom:0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" filled="f" stroked="f">
            <v:textbox style="mso-fit-shape-to-text:t" inset="0,0,0,0">
              <w:txbxContent>
                <w:p w:rsidR="00731ADC" w:rsidRDefault="00731ADC"/>
              </w:txbxContent>
            </v:textbox>
            <w10:wrap type="square" anchorx="margin"/>
          </v:shape>
        </w:pict>
      </w:r>
      <w:r w:rsidR="00973DDD">
        <w:rPr>
          <w:rFonts w:ascii="Times New Roman" w:hAnsi="Times New Roman" w:cs="Times New Roman"/>
          <w:sz w:val="28"/>
          <w:szCs w:val="28"/>
        </w:rPr>
        <w:t>И</w:t>
      </w:r>
      <w:r w:rsidR="00973DDD">
        <w:rPr>
          <w:rFonts w:ascii="Times New Roman" w:hAnsi="Times New Roman" w:cs="Times New Roman"/>
          <w:sz w:val="28"/>
          <w:szCs w:val="28"/>
        </w:rPr>
        <w:t xml:space="preserve">.о. </w:t>
      </w:r>
      <w:r w:rsidR="00973DDD">
        <w:rPr>
          <w:rFonts w:ascii="Times New Roman" w:hAnsi="Times New Roman" w:cs="Times New Roman"/>
          <w:sz w:val="28"/>
          <w:szCs w:val="28"/>
        </w:rPr>
        <w:t>Глав</w:t>
      </w:r>
      <w:r w:rsidR="00973DDD">
        <w:rPr>
          <w:rFonts w:ascii="Times New Roman" w:hAnsi="Times New Roman" w:cs="Times New Roman"/>
          <w:sz w:val="28"/>
          <w:szCs w:val="28"/>
        </w:rPr>
        <w:t>ы</w:t>
      </w:r>
      <w:r w:rsidR="00973D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73DDD">
        <w:rPr>
          <w:rFonts w:ascii="Times New Roman" w:hAnsi="Times New Roman" w:cs="Times New Roman"/>
          <w:sz w:val="28"/>
          <w:szCs w:val="28"/>
        </w:rPr>
        <w:t>Маслянинского</w:t>
      </w:r>
      <w:proofErr w:type="spellEnd"/>
      <w:r w:rsidR="00973D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ADC" w:rsidRDefault="00973DDD">
      <w:pPr>
        <w:tabs>
          <w:tab w:val="left" w:pos="1440"/>
        </w:tabs>
        <w:spacing w:line="322" w:lineRule="exact"/>
        <w:ind w:right="-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31ADC" w:rsidRDefault="00973DDD">
      <w:pPr>
        <w:tabs>
          <w:tab w:val="left" w:pos="1440"/>
        </w:tabs>
        <w:spacing w:line="322" w:lineRule="exact"/>
        <w:ind w:right="-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.С. Смердов</w:t>
      </w:r>
    </w:p>
    <w:p w:rsidR="00731ADC" w:rsidRDefault="00731ADC">
      <w:pPr>
        <w:pStyle w:val="8"/>
        <w:shd w:val="clear" w:color="auto" w:fill="auto"/>
        <w:tabs>
          <w:tab w:val="left" w:pos="4950"/>
        </w:tabs>
        <w:spacing w:before="0" w:after="0" w:line="317" w:lineRule="exact"/>
        <w:ind w:left="20"/>
        <w:rPr>
          <w:rStyle w:val="1"/>
        </w:rPr>
      </w:pPr>
    </w:p>
    <w:p w:rsidR="00731ADC" w:rsidRDefault="00973DDD">
      <w:pPr>
        <w:rPr>
          <w:rStyle w:val="4"/>
          <w:rFonts w:eastAsia="Courier New"/>
          <w:sz w:val="20"/>
          <w:szCs w:val="20"/>
        </w:rPr>
      </w:pPr>
      <w:proofErr w:type="spellStart"/>
      <w:r>
        <w:rPr>
          <w:rStyle w:val="4"/>
          <w:rFonts w:eastAsia="Courier New"/>
          <w:sz w:val="20"/>
          <w:szCs w:val="20"/>
        </w:rPr>
        <w:t>Быстров</w:t>
      </w:r>
      <w:proofErr w:type="spellEnd"/>
      <w:r>
        <w:rPr>
          <w:rStyle w:val="4"/>
          <w:rFonts w:eastAsia="Courier New"/>
          <w:sz w:val="20"/>
          <w:szCs w:val="20"/>
        </w:rPr>
        <w:t xml:space="preserve"> А.С.</w:t>
      </w:r>
      <w:r>
        <w:rPr>
          <w:rStyle w:val="4"/>
          <w:rFonts w:eastAsia="Courier New"/>
          <w:sz w:val="20"/>
          <w:szCs w:val="20"/>
        </w:rPr>
        <w:t>, 21-768</w:t>
      </w: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731ADC">
      <w:pPr>
        <w:rPr>
          <w:rStyle w:val="4"/>
          <w:rFonts w:eastAsia="Courier New"/>
          <w:sz w:val="20"/>
          <w:szCs w:val="20"/>
        </w:rPr>
      </w:pPr>
    </w:p>
    <w:p w:rsidR="00731ADC" w:rsidRDefault="00973DDD">
      <w:pPr>
        <w:rPr>
          <w:rStyle w:val="4"/>
          <w:rFonts w:eastAsia="Courier New"/>
          <w:sz w:val="24"/>
          <w:szCs w:val="24"/>
        </w:rPr>
      </w:pPr>
      <w:r>
        <w:rPr>
          <w:rStyle w:val="4"/>
          <w:rFonts w:eastAsia="Courier New"/>
          <w:sz w:val="24"/>
          <w:szCs w:val="24"/>
        </w:rPr>
        <w:t>СОГЛАСОВАНО:</w:t>
      </w:r>
    </w:p>
    <w:p w:rsidR="00731ADC" w:rsidRDefault="00731ADC">
      <w:pPr>
        <w:rPr>
          <w:rStyle w:val="4"/>
          <w:rFonts w:eastAsia="Courier New"/>
          <w:sz w:val="24"/>
          <w:szCs w:val="24"/>
        </w:rPr>
      </w:pPr>
    </w:p>
    <w:p w:rsidR="00731ADC" w:rsidRDefault="00973DDD">
      <w:pPr>
        <w:rPr>
          <w:rStyle w:val="4"/>
          <w:rFonts w:eastAsia="Courier New"/>
          <w:sz w:val="28"/>
          <w:szCs w:val="28"/>
        </w:rPr>
      </w:pPr>
      <w:proofErr w:type="spellStart"/>
      <w:r>
        <w:rPr>
          <w:rStyle w:val="4"/>
          <w:rFonts w:eastAsia="Courier New"/>
          <w:sz w:val="28"/>
          <w:szCs w:val="28"/>
        </w:rPr>
        <w:t>Быстров</w:t>
      </w:r>
      <w:proofErr w:type="spellEnd"/>
      <w:r>
        <w:rPr>
          <w:rStyle w:val="4"/>
          <w:rFonts w:eastAsia="Courier New"/>
          <w:sz w:val="28"/>
          <w:szCs w:val="28"/>
        </w:rPr>
        <w:t xml:space="preserve"> А.С.</w:t>
      </w:r>
    </w:p>
    <w:p w:rsidR="00731ADC" w:rsidRDefault="00731ADC">
      <w:pPr>
        <w:rPr>
          <w:rStyle w:val="4"/>
          <w:rFonts w:eastAsia="Courier New"/>
          <w:sz w:val="28"/>
          <w:szCs w:val="28"/>
        </w:rPr>
      </w:pPr>
    </w:p>
    <w:p w:rsidR="00731ADC" w:rsidRDefault="00973DDD">
      <w:pPr>
        <w:rPr>
          <w:rStyle w:val="4"/>
          <w:rFonts w:eastAsia="Courier New"/>
          <w:sz w:val="28"/>
          <w:szCs w:val="28"/>
        </w:rPr>
      </w:pPr>
      <w:proofErr w:type="spellStart"/>
      <w:r>
        <w:rPr>
          <w:rStyle w:val="4"/>
          <w:rFonts w:eastAsia="Courier New"/>
          <w:sz w:val="28"/>
          <w:szCs w:val="28"/>
        </w:rPr>
        <w:t>Атапина</w:t>
      </w:r>
      <w:proofErr w:type="spellEnd"/>
      <w:r>
        <w:rPr>
          <w:rStyle w:val="4"/>
          <w:rFonts w:eastAsia="Courier New"/>
          <w:sz w:val="28"/>
          <w:szCs w:val="28"/>
        </w:rPr>
        <w:t xml:space="preserve"> О.С.</w:t>
      </w:r>
    </w:p>
    <w:p w:rsidR="00731ADC" w:rsidRDefault="00731ADC">
      <w:pPr>
        <w:rPr>
          <w:rStyle w:val="4"/>
          <w:rFonts w:eastAsia="Courier New"/>
          <w:sz w:val="28"/>
          <w:szCs w:val="28"/>
        </w:rPr>
      </w:pPr>
    </w:p>
    <w:p w:rsidR="00731ADC" w:rsidRDefault="00973DDD">
      <w:pPr>
        <w:rPr>
          <w:rStyle w:val="4"/>
          <w:rFonts w:eastAsia="Courier New"/>
          <w:sz w:val="28"/>
          <w:szCs w:val="28"/>
        </w:rPr>
      </w:pPr>
      <w:proofErr w:type="spellStart"/>
      <w:r>
        <w:rPr>
          <w:rStyle w:val="4"/>
          <w:rFonts w:eastAsia="Courier New"/>
          <w:sz w:val="28"/>
          <w:szCs w:val="28"/>
        </w:rPr>
        <w:t>Гребенцова</w:t>
      </w:r>
      <w:proofErr w:type="spellEnd"/>
      <w:r>
        <w:rPr>
          <w:rStyle w:val="4"/>
          <w:rFonts w:eastAsia="Courier New"/>
          <w:sz w:val="28"/>
          <w:szCs w:val="28"/>
        </w:rPr>
        <w:t xml:space="preserve"> И.Н.</w:t>
      </w:r>
    </w:p>
    <w:sectPr w:rsidR="00731ADC" w:rsidSect="00731AD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ADC" w:rsidRDefault="00973DDD">
      <w:r>
        <w:separator/>
      </w:r>
    </w:p>
  </w:endnote>
  <w:endnote w:type="continuationSeparator" w:id="0">
    <w:p w:rsidR="00731ADC" w:rsidRDefault="00973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ADC" w:rsidRDefault="00973DDD">
      <w:r>
        <w:separator/>
      </w:r>
    </w:p>
  </w:footnote>
  <w:footnote w:type="continuationSeparator" w:id="0">
    <w:p w:rsidR="00731ADC" w:rsidRDefault="00973D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71697"/>
    <w:multiLevelType w:val="multilevel"/>
    <w:tmpl w:val="2FD71697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7604"/>
    <w:rsid w:val="00157316"/>
    <w:rsid w:val="002742D3"/>
    <w:rsid w:val="003A7604"/>
    <w:rsid w:val="00480E61"/>
    <w:rsid w:val="004B1357"/>
    <w:rsid w:val="00517643"/>
    <w:rsid w:val="005C0ADA"/>
    <w:rsid w:val="005E166B"/>
    <w:rsid w:val="005F76C2"/>
    <w:rsid w:val="00731ADC"/>
    <w:rsid w:val="00790930"/>
    <w:rsid w:val="00973DDD"/>
    <w:rsid w:val="00A85801"/>
    <w:rsid w:val="00B7195D"/>
    <w:rsid w:val="00BC5115"/>
    <w:rsid w:val="00C031DF"/>
    <w:rsid w:val="00CB21C5"/>
    <w:rsid w:val="00DE4FF1"/>
    <w:rsid w:val="00DF684C"/>
    <w:rsid w:val="00E63CCE"/>
    <w:rsid w:val="00EF477D"/>
    <w:rsid w:val="00F76251"/>
    <w:rsid w:val="00FE5A2D"/>
    <w:rsid w:val="4A1854E2"/>
    <w:rsid w:val="64CA2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ADC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1ADC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rsid w:val="00731ADC"/>
    <w:rPr>
      <w:rFonts w:ascii="Times New Roman" w:eastAsia="Times New Roman" w:hAnsi="Times New Roman" w:cs="Times New Roman"/>
      <w:b/>
      <w:bCs/>
      <w:sz w:val="30"/>
      <w:szCs w:val="30"/>
      <w:u w:val="none"/>
    </w:rPr>
  </w:style>
  <w:style w:type="character" w:customStyle="1" w:styleId="20">
    <w:name w:val="Основной текст (2)"/>
    <w:basedOn w:val="2"/>
    <w:qFormat/>
    <w:rsid w:val="00731ADC"/>
    <w:rPr>
      <w:rFonts w:ascii="Times New Roman" w:eastAsia="Times New Roman" w:hAnsi="Times New Roman" w:cs="Times New Roman"/>
      <w:color w:val="000000"/>
      <w:spacing w:val="0"/>
      <w:w w:val="100"/>
      <w:position w:val="0"/>
      <w:sz w:val="30"/>
      <w:szCs w:val="30"/>
      <w:u w:val="none"/>
      <w:lang w:val="ru-RU"/>
    </w:rPr>
  </w:style>
  <w:style w:type="character" w:customStyle="1" w:styleId="a5">
    <w:name w:val="Основной текст_"/>
    <w:basedOn w:val="a0"/>
    <w:link w:val="8"/>
    <w:qFormat/>
    <w:rsid w:val="00731A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8">
    <w:name w:val="Основной текст8"/>
    <w:basedOn w:val="a"/>
    <w:link w:val="a5"/>
    <w:qFormat/>
    <w:rsid w:val="00731ADC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">
    <w:name w:val="Основной текст1"/>
    <w:basedOn w:val="a5"/>
    <w:qFormat/>
    <w:rsid w:val="00731ADC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145pt">
    <w:name w:val="Основной текст + 14;5 pt;Курсив"/>
    <w:basedOn w:val="a5"/>
    <w:qFormat/>
    <w:rsid w:val="00731A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9"/>
      <w:szCs w:val="29"/>
      <w:u w:val="single"/>
      <w:shd w:val="clear" w:color="auto" w:fill="FFFFFF"/>
      <w:lang w:val="en-US"/>
    </w:rPr>
  </w:style>
  <w:style w:type="character" w:customStyle="1" w:styleId="145pt0">
    <w:name w:val="Основной текст + 14;5 pt"/>
    <w:basedOn w:val="a5"/>
    <w:qFormat/>
    <w:rsid w:val="00731ADC"/>
    <w:rPr>
      <w:rFonts w:ascii="Times New Roman" w:eastAsia="Times New Roman" w:hAnsi="Times New Roman" w:cs="Times New Roman"/>
      <w:color w:val="000000"/>
      <w:spacing w:val="0"/>
      <w:w w:val="100"/>
      <w:position w:val="0"/>
      <w:sz w:val="29"/>
      <w:szCs w:val="29"/>
      <w:shd w:val="clear" w:color="auto" w:fill="FFFFFF"/>
    </w:rPr>
  </w:style>
  <w:style w:type="character" w:customStyle="1" w:styleId="3">
    <w:name w:val="Основной текст (3)_"/>
    <w:basedOn w:val="a0"/>
    <w:qFormat/>
    <w:rsid w:val="00731ADC"/>
    <w:rPr>
      <w:rFonts w:ascii="Georgia" w:eastAsia="Georgia" w:hAnsi="Georgia" w:cs="Georgia"/>
      <w:b/>
      <w:bCs/>
      <w:spacing w:val="-20"/>
      <w:sz w:val="26"/>
      <w:szCs w:val="26"/>
      <w:u w:val="none"/>
      <w:lang w:val="en-US"/>
    </w:rPr>
  </w:style>
  <w:style w:type="character" w:customStyle="1" w:styleId="3TimesNewRoman18pt0pt">
    <w:name w:val="Основной текст (3) + Times New Roman;18 pt;Не полужирный;Курсив;Интервал 0 pt"/>
    <w:basedOn w:val="3"/>
    <w:qFormat/>
    <w:rsid w:val="00731AD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36"/>
      <w:szCs w:val="36"/>
      <w:u w:val="none"/>
      <w:lang w:val="ru-RU"/>
    </w:rPr>
  </w:style>
  <w:style w:type="character" w:customStyle="1" w:styleId="30">
    <w:name w:val="Основной текст (3)"/>
    <w:basedOn w:val="3"/>
    <w:qFormat/>
    <w:rsid w:val="00731ADC"/>
    <w:rPr>
      <w:rFonts w:ascii="Georgia" w:eastAsia="Georgia" w:hAnsi="Georgia" w:cs="Georgia"/>
      <w:color w:val="000000"/>
      <w:spacing w:val="-20"/>
      <w:w w:val="100"/>
      <w:position w:val="0"/>
      <w:sz w:val="26"/>
      <w:szCs w:val="26"/>
      <w:u w:val="none"/>
      <w:lang w:val="en-US"/>
    </w:rPr>
  </w:style>
  <w:style w:type="character" w:customStyle="1" w:styleId="21">
    <w:name w:val="Основной текст2"/>
    <w:basedOn w:val="a5"/>
    <w:qFormat/>
    <w:rsid w:val="00731ADC"/>
    <w:rPr>
      <w:rFonts w:ascii="Times New Roman" w:eastAsia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a6">
    <w:name w:val="Основной текст + Полужирный;Курсив"/>
    <w:basedOn w:val="a5"/>
    <w:qFormat/>
    <w:rsid w:val="00731AD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en-US"/>
    </w:rPr>
  </w:style>
  <w:style w:type="character" w:customStyle="1" w:styleId="4">
    <w:name w:val="Основной текст (4)"/>
    <w:basedOn w:val="a0"/>
    <w:qFormat/>
    <w:rsid w:val="00731ADC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sid w:val="00731ADC"/>
    <w:rPr>
      <w:rFonts w:ascii="Segoe UI" w:eastAsia="Courier New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351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iuristao</cp:lastModifiedBy>
  <cp:revision>6</cp:revision>
  <cp:lastPrinted>2025-09-22T10:27:00Z</cp:lastPrinted>
  <dcterms:created xsi:type="dcterms:W3CDTF">2024-02-15T07:41:00Z</dcterms:created>
  <dcterms:modified xsi:type="dcterms:W3CDTF">2025-10-08T06:03:00Z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9230884CCEEE4D909D41436069EF4A8E_12</vt:lpwstr>
  </property>
</Properties>
</file>